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Fonts w:cs="Calibri" w:ascii="Calibri" w:hAnsi="Calibri"/>
          <w:caps/>
          <w:color w:val="000000" w:themeColor="text1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 w:themeColor="text1"/>
          <w:sz w:val="26"/>
          <w:szCs w:val="26"/>
        </w:rPr>
        <w:t>ANEXO VII</w:t>
      </w:r>
    </w:p>
    <w:p>
      <w:pPr>
        <w:pStyle w:val="Textocentralizadomaiusculas"/>
        <w:spacing w:before="280" w:after="280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-335280</wp:posOffset>
          </wp:positionH>
          <wp:positionV relativeFrom="paragraph">
            <wp:posOffset>9222105</wp:posOffset>
          </wp:positionV>
          <wp:extent cx="911225" cy="102044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10a4"/>
    <w:rPr/>
  </w:style>
  <w:style w:type="character" w:styleId="RodapChar" w:customStyle="1">
    <w:name w:val="Rodapé Char"/>
    <w:basedOn w:val="DefaultParagraphFont"/>
    <w:uiPriority w:val="99"/>
    <w:qFormat/>
    <w:rsid w:val="00d410a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1</Pages>
  <Words>72</Words>
  <Characters>530</Characters>
  <CharactersWithSpaces>600</CharactersWithSpaces>
  <Paragraphs>10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2024-06-27T11:37:11Z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